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BD7" w:rsidRDefault="007C2BD7" w:rsidP="007C2BD7">
      <w:pPr>
        <w:jc w:val="center"/>
        <w:rPr>
          <w:b/>
          <w:sz w:val="32"/>
          <w:szCs w:val="32"/>
        </w:rPr>
      </w:pPr>
    </w:p>
    <w:p w:rsidR="007C2BD7" w:rsidRDefault="007C2BD7" w:rsidP="007C2B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OPIS TECHNICZNY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PODSTAWA OPRACOWANIA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- robocze uzgodnienia z Inwestorem</w:t>
      </w:r>
    </w:p>
    <w:p w:rsidR="007C2BD7" w:rsidRDefault="007C2BD7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C2BD7" w:rsidRDefault="007C2BD7" w:rsidP="007C2BD7">
      <w:pPr>
        <w:pStyle w:val="Akapitzlist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PRZEZNACZENIE I PROGRAM UŻYTKOWANIA</w:t>
      </w:r>
    </w:p>
    <w:p w:rsidR="007C2BD7" w:rsidRDefault="007C2BD7" w:rsidP="007C2BD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Remont zawiera wykonanie prac re</w:t>
      </w:r>
      <w:r w:rsidR="00B72939">
        <w:rPr>
          <w:sz w:val="24"/>
          <w:szCs w:val="24"/>
        </w:rPr>
        <w:t>montowych w budynku dydaktyczno - biurowym</w:t>
      </w:r>
      <w:r>
        <w:rPr>
          <w:sz w:val="24"/>
          <w:szCs w:val="24"/>
        </w:rPr>
        <w:t xml:space="preserve"> Akademii im. Jana Długosza w </w:t>
      </w:r>
      <w:r w:rsidR="00B72939">
        <w:rPr>
          <w:sz w:val="24"/>
          <w:szCs w:val="24"/>
        </w:rPr>
        <w:t>Częstochowie przy ul. Waszyngtona 4/8 . Naprawa część dachu na segmencie A</w:t>
      </w:r>
    </w:p>
    <w:p w:rsidR="007C2BD7" w:rsidRDefault="007C2BD7" w:rsidP="007C2BD7">
      <w:pPr>
        <w:spacing w:after="0"/>
        <w:rPr>
          <w:sz w:val="24"/>
          <w:szCs w:val="24"/>
        </w:rPr>
      </w:pPr>
    </w:p>
    <w:p w:rsidR="007C2BD7" w:rsidRDefault="007C2BD7" w:rsidP="007C2BD7">
      <w:pPr>
        <w:pStyle w:val="Akapitzlist"/>
        <w:numPr>
          <w:ilvl w:val="0"/>
          <w:numId w:val="2"/>
        </w:numPr>
        <w:spacing w:after="0"/>
        <w:rPr>
          <w:sz w:val="28"/>
          <w:szCs w:val="28"/>
        </w:rPr>
      </w:pPr>
      <w:r w:rsidRPr="00B72939">
        <w:rPr>
          <w:sz w:val="28"/>
          <w:szCs w:val="28"/>
        </w:rPr>
        <w:t xml:space="preserve">Podstawowe parametry techniczne  </w:t>
      </w:r>
    </w:p>
    <w:p w:rsidR="00B72939" w:rsidRPr="00B72939" w:rsidRDefault="00B72939" w:rsidP="00B72939">
      <w:pPr>
        <w:pStyle w:val="Akapitzlist"/>
        <w:spacing w:after="0"/>
        <w:ind w:left="405"/>
        <w:rPr>
          <w:sz w:val="28"/>
          <w:szCs w:val="28"/>
        </w:rPr>
      </w:pPr>
    </w:p>
    <w:p w:rsidR="007C2BD7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Kubatura budynku: 32.483,00 m3 , powierzchnia zabudowy 2.697,35 m2</w:t>
      </w:r>
    </w:p>
    <w:p w:rsidR="00B72939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Liczba kondygnacji : Budynek A – 2 kondygnacje</w:t>
      </w:r>
    </w:p>
    <w:p w:rsidR="00B72939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Budynek B -  2 kondygnacje</w:t>
      </w:r>
    </w:p>
    <w:p w:rsidR="00B72939" w:rsidRDefault="00B72939" w:rsidP="00B72939">
      <w:pPr>
        <w:spacing w:after="0"/>
        <w:ind w:left="405"/>
        <w:rPr>
          <w:b/>
          <w:sz w:val="28"/>
          <w:szCs w:val="28"/>
        </w:rPr>
      </w:pPr>
      <w:r>
        <w:rPr>
          <w:b/>
          <w:sz w:val="28"/>
          <w:szCs w:val="28"/>
        </w:rPr>
        <w:t>Budynek C – 8 kondygnacji</w:t>
      </w:r>
    </w:p>
    <w:p w:rsidR="00B72939" w:rsidRDefault="00B72939" w:rsidP="00B72939">
      <w:pPr>
        <w:spacing w:after="0"/>
        <w:ind w:left="405"/>
        <w:rPr>
          <w:sz w:val="24"/>
          <w:szCs w:val="24"/>
        </w:rPr>
      </w:pPr>
      <w:r>
        <w:rPr>
          <w:b/>
          <w:sz w:val="28"/>
          <w:szCs w:val="28"/>
        </w:rPr>
        <w:t>Budynek D – 5 kondygnacji</w:t>
      </w:r>
    </w:p>
    <w:p w:rsidR="007C2BD7" w:rsidRDefault="007C2BD7" w:rsidP="007C2BD7">
      <w:pPr>
        <w:ind w:left="360"/>
        <w:rPr>
          <w:sz w:val="24"/>
          <w:szCs w:val="24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3.  STAN ISTNIEJĄCY </w:t>
      </w:r>
    </w:p>
    <w:p w:rsidR="007C2BD7" w:rsidRPr="00F24EDB" w:rsidRDefault="00F24EDB" w:rsidP="007C2BD7">
      <w:pPr>
        <w:spacing w:after="0"/>
        <w:rPr>
          <w:b/>
          <w:sz w:val="28"/>
          <w:szCs w:val="28"/>
        </w:rPr>
      </w:pPr>
      <w:r>
        <w:rPr>
          <w:sz w:val="24"/>
          <w:szCs w:val="24"/>
        </w:rPr>
        <w:t>Stropodach z płyt kanałowych opartych na ściankach kolankowych. Pokryty papą  termozgrzewalną . Jedna z płyt kanałowych prawdopodobnie obsunęła  się z ścianki kolankowej.</w:t>
      </w:r>
    </w:p>
    <w:p w:rsidR="007C2BD7" w:rsidRDefault="007C2BD7" w:rsidP="007C2BD7">
      <w:pPr>
        <w:spacing w:after="0"/>
        <w:rPr>
          <w:b/>
          <w:sz w:val="28"/>
          <w:szCs w:val="28"/>
        </w:rPr>
      </w:pPr>
    </w:p>
    <w:p w:rsidR="007C2BD7" w:rsidRDefault="007C2BD7" w:rsidP="007C2BD7">
      <w:pPr>
        <w:pStyle w:val="Akapitzlist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4.  STAN PROJEKTOWANY  </w:t>
      </w:r>
    </w:p>
    <w:p w:rsidR="004B62B4" w:rsidRDefault="005C414F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Demontaż poszycia z papy , wykonanie zawiesia do podwieszenia płyt dachowych , podwieszenie płyt , cięcie płyt na 60 cm i ich rozkruszeniem . Składowanie gruzu do big </w:t>
      </w:r>
      <w:proofErr w:type="spellStart"/>
      <w:r>
        <w:rPr>
          <w:sz w:val="28"/>
          <w:szCs w:val="28"/>
        </w:rPr>
        <w:t>bagów</w:t>
      </w:r>
      <w:proofErr w:type="spellEnd"/>
      <w:r>
        <w:rPr>
          <w:sz w:val="28"/>
          <w:szCs w:val="28"/>
        </w:rPr>
        <w:t xml:space="preserve"> . Załadunek przy pomocy dźwigu arkuszy blachy -  długości 6 m , blacha T 150 gr. 1 mm, przemurowanie ścianek kolankowych na gr. 25 cm , ułożenie arkuszy blachy wraz z ich przymocowaniem do  ścianek kolankowych , ułożenie zbrojenia płyty w szalunku traconym z blachy , betonowanie płyty – warstwa </w:t>
      </w:r>
      <w:proofErr w:type="spellStart"/>
      <w:r>
        <w:rPr>
          <w:sz w:val="28"/>
          <w:szCs w:val="28"/>
        </w:rPr>
        <w:t>nadbetonu</w:t>
      </w:r>
      <w:proofErr w:type="spellEnd"/>
      <w:r>
        <w:rPr>
          <w:sz w:val="28"/>
          <w:szCs w:val="28"/>
        </w:rPr>
        <w:t xml:space="preserve"> 8 cm , zagruntowanie powierzchni . Montaż obróbek blacharskich – styk płyn. Montaż</w:t>
      </w:r>
    </w:p>
    <w:p w:rsidR="004B62B4" w:rsidRDefault="004B62B4" w:rsidP="007C2BD7">
      <w:pPr>
        <w:spacing w:after="0"/>
        <w:rPr>
          <w:sz w:val="28"/>
          <w:szCs w:val="28"/>
        </w:rPr>
      </w:pPr>
    </w:p>
    <w:p w:rsidR="007C2BD7" w:rsidRPr="00F24EDB" w:rsidRDefault="005C414F" w:rsidP="007C2BD7">
      <w:pPr>
        <w:spacing w:after="0"/>
        <w:rPr>
          <w:sz w:val="28"/>
          <w:szCs w:val="28"/>
        </w:rPr>
      </w:pPr>
      <w:r>
        <w:rPr>
          <w:sz w:val="28"/>
          <w:szCs w:val="28"/>
        </w:rPr>
        <w:t>papy termozgrzew</w:t>
      </w:r>
      <w:r w:rsidR="004B62B4">
        <w:rPr>
          <w:sz w:val="28"/>
          <w:szCs w:val="28"/>
        </w:rPr>
        <w:t>alnej podkładowej , montaż papy termozgrzewalnej wierzchniego krycia .</w:t>
      </w:r>
      <w:r w:rsidR="00C20D21">
        <w:rPr>
          <w:sz w:val="28"/>
          <w:szCs w:val="28"/>
        </w:rPr>
        <w:t>Przy w/</w:t>
      </w:r>
      <w:proofErr w:type="spellStart"/>
      <w:r w:rsidR="00C20D21">
        <w:rPr>
          <w:sz w:val="28"/>
          <w:szCs w:val="28"/>
        </w:rPr>
        <w:t>w</w:t>
      </w:r>
      <w:proofErr w:type="spellEnd"/>
      <w:r w:rsidR="00C20D21">
        <w:rPr>
          <w:sz w:val="28"/>
          <w:szCs w:val="28"/>
        </w:rPr>
        <w:t xml:space="preserve"> robotach należy pamiętać o zabezpieczeniu dachu przed zmiennymi warunkami atmosferycznymi . Gruz należy wywieść .</w:t>
      </w:r>
    </w:p>
    <w:p w:rsidR="00DB6844" w:rsidRDefault="00DB6844"/>
    <w:sectPr w:rsidR="00DB6844" w:rsidSect="00DB6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F5980"/>
    <w:multiLevelType w:val="hybridMultilevel"/>
    <w:tmpl w:val="E236C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425420"/>
    <w:multiLevelType w:val="hybridMultilevel"/>
    <w:tmpl w:val="B986BBDC"/>
    <w:lvl w:ilvl="0" w:tplc="6B5AC366">
      <w:start w:val="1"/>
      <w:numFmt w:val="upperLetter"/>
      <w:lvlText w:val="%1."/>
      <w:lvlJc w:val="left"/>
      <w:pPr>
        <w:ind w:left="40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/>
  <w:defaultTabStop w:val="708"/>
  <w:hyphenationZone w:val="425"/>
  <w:characterSpacingControl w:val="doNotCompress"/>
  <w:compat/>
  <w:rsids>
    <w:rsidRoot w:val="007C2BD7"/>
    <w:rsid w:val="00033739"/>
    <w:rsid w:val="003B7FAE"/>
    <w:rsid w:val="004072A7"/>
    <w:rsid w:val="004617F0"/>
    <w:rsid w:val="004B62B4"/>
    <w:rsid w:val="00503BB1"/>
    <w:rsid w:val="005C414F"/>
    <w:rsid w:val="007C2BD7"/>
    <w:rsid w:val="008116F6"/>
    <w:rsid w:val="008F31BD"/>
    <w:rsid w:val="00B72939"/>
    <w:rsid w:val="00BA577E"/>
    <w:rsid w:val="00C06D89"/>
    <w:rsid w:val="00C20D21"/>
    <w:rsid w:val="00D72348"/>
    <w:rsid w:val="00DB6844"/>
    <w:rsid w:val="00DE45B2"/>
    <w:rsid w:val="00F03944"/>
    <w:rsid w:val="00F24EDB"/>
    <w:rsid w:val="00F4639D"/>
    <w:rsid w:val="00F76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B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C2BD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0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D381D-1892-47C9-9CC8-B3DD4F900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bwołowicz</dc:creator>
  <cp:keywords/>
  <dc:description/>
  <cp:lastModifiedBy>bwołowicz</cp:lastModifiedBy>
  <cp:revision>9</cp:revision>
  <cp:lastPrinted>2014-07-11T06:08:00Z</cp:lastPrinted>
  <dcterms:created xsi:type="dcterms:W3CDTF">2014-07-07T11:18:00Z</dcterms:created>
  <dcterms:modified xsi:type="dcterms:W3CDTF">2014-07-11T06:09:00Z</dcterms:modified>
</cp:coreProperties>
</file>